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64" w:rsidRDefault="00525464" w:rsidP="008E2BE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2975" cy="866775"/>
            <wp:effectExtent l="19050" t="0" r="9525" b="0"/>
            <wp:docPr id="4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464" w:rsidRDefault="00525464" w:rsidP="0052546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525464" w:rsidRDefault="00525464" w:rsidP="005254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МУНИЦИПАЛЬНОГО ОБРАЗОВАНИЯ </w:t>
      </w:r>
    </w:p>
    <w:p w:rsidR="00525464" w:rsidRDefault="00525464" w:rsidP="005254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«СЕЛЬСОВЕТ КУБИНСКИЙ»  ЛАКСКОГО РАЙОНА</w:t>
      </w:r>
    </w:p>
    <w:p w:rsidR="00525464" w:rsidRPr="008E2BE2" w:rsidRDefault="00525464" w:rsidP="0052546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E2BE2">
        <w:rPr>
          <w:rFonts w:ascii="Times New Roman" w:hAnsi="Times New Roman" w:cs="Times New Roman"/>
          <w:sz w:val="20"/>
          <w:szCs w:val="20"/>
        </w:rPr>
        <w:t xml:space="preserve">Республика Дагестан,  </w:t>
      </w:r>
      <w:proofErr w:type="spellStart"/>
      <w:r w:rsidRPr="008E2BE2">
        <w:rPr>
          <w:rFonts w:ascii="Times New Roman" w:hAnsi="Times New Roman" w:cs="Times New Roman"/>
          <w:sz w:val="20"/>
          <w:szCs w:val="20"/>
        </w:rPr>
        <w:t>Лакский</w:t>
      </w:r>
      <w:proofErr w:type="spellEnd"/>
      <w:r w:rsidRPr="008E2BE2">
        <w:rPr>
          <w:rFonts w:ascii="Times New Roman" w:hAnsi="Times New Roman" w:cs="Times New Roman"/>
          <w:sz w:val="20"/>
          <w:szCs w:val="20"/>
        </w:rPr>
        <w:t xml:space="preserve"> район,  с</w:t>
      </w:r>
      <w:proofErr w:type="gramStart"/>
      <w:r w:rsidRPr="008E2BE2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8E2BE2">
        <w:rPr>
          <w:rFonts w:ascii="Times New Roman" w:hAnsi="Times New Roman" w:cs="Times New Roman"/>
          <w:sz w:val="20"/>
          <w:szCs w:val="20"/>
        </w:rPr>
        <w:t xml:space="preserve">уба,   368362, </w:t>
      </w:r>
      <w:proofErr w:type="spellStart"/>
      <w:r w:rsidRPr="008E2BE2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8E2BE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E2BE2">
        <w:rPr>
          <w:rFonts w:ascii="Times New Roman" w:hAnsi="Times New Roman" w:cs="Times New Roman"/>
          <w:sz w:val="20"/>
          <w:szCs w:val="20"/>
        </w:rPr>
        <w:t>cubaadm@mail.ru</w:t>
      </w:r>
      <w:proofErr w:type="spellEnd"/>
      <w:r w:rsidRPr="008E2BE2">
        <w:rPr>
          <w:rFonts w:ascii="Times New Roman" w:hAnsi="Times New Roman" w:cs="Times New Roman"/>
          <w:sz w:val="20"/>
          <w:szCs w:val="20"/>
        </w:rPr>
        <w:t xml:space="preserve">, http://selo-kuba.ru/ </w:t>
      </w:r>
    </w:p>
    <w:tbl>
      <w:tblPr>
        <w:tblW w:w="9606" w:type="dxa"/>
        <w:tblBorders>
          <w:top w:val="double" w:sz="4" w:space="0" w:color="auto"/>
        </w:tblBorders>
        <w:tblLook w:val="04A0"/>
      </w:tblPr>
      <w:tblGrid>
        <w:gridCol w:w="9606"/>
      </w:tblGrid>
      <w:tr w:rsidR="00525464" w:rsidTr="00013868">
        <w:trPr>
          <w:trHeight w:val="100"/>
        </w:trPr>
        <w:tc>
          <w:tcPr>
            <w:tcW w:w="960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25464" w:rsidRDefault="00525464" w:rsidP="000138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8E2BE2" w:rsidRDefault="00525464" w:rsidP="005254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46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039E0" w:rsidRDefault="008E2BE2" w:rsidP="005254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14 февраля 2024 г.                                                             </w:t>
      </w:r>
      <w:r w:rsidR="00525464" w:rsidRPr="00525464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25464" w:rsidRPr="00525464" w:rsidRDefault="00525464" w:rsidP="005254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E2" w:rsidRDefault="002039E0" w:rsidP="005D5A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9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 утверждении Положения о порядке принятия решения</w:t>
      </w:r>
    </w:p>
    <w:p w:rsidR="002039E0" w:rsidRDefault="002039E0" w:rsidP="005D5A8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применении мер ответственности к депутату, члену выборного органа местного самоуправления, выборному должностному лицу местного самоуправления муници</w:t>
      </w:r>
      <w:r w:rsidR="00E04200" w:rsidRPr="0049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пального образования «сельсовет </w:t>
      </w:r>
      <w:r w:rsidR="007665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Кубинский</w:t>
      </w:r>
      <w:r w:rsidR="00E04200" w:rsidRPr="0049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6B7864" w:rsidRPr="00497D81" w:rsidRDefault="006B7864" w:rsidP="006B786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BE2" w:rsidRDefault="002039E0" w:rsidP="008E2BE2">
      <w:pPr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части 7.3-1 статьи 40 Федерального закона от 06.10.2003 № 131-ФЗ «Об общих принципах организации местного самоуправления </w:t>
      </w:r>
      <w:r w:rsidR="00F9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 (Федеральный закон от26.07.2019 №228-ФЗ о</w:t>
      </w:r>
      <w:proofErr w:type="gramEnd"/>
      <w:r w:rsidR="00F9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</w:t>
      </w:r>
      <w:r w:rsidR="006B78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коррупции);</w:t>
      </w:r>
      <w:r w:rsidR="00F9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Уставом муницип</w:t>
      </w:r>
      <w:r w:rsidR="00023E4F" w:rsidRPr="0049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 «сельсовет </w:t>
      </w:r>
      <w:r w:rsidR="007665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Кубинский</w:t>
      </w:r>
      <w:r w:rsidR="00023E4F" w:rsidRPr="00497D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78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56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обрание </w:t>
      </w:r>
      <w:r w:rsidRPr="0049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</w:t>
      </w:r>
      <w:r w:rsidR="00023E4F" w:rsidRPr="0049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Pr="0049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 </w:t>
      </w:r>
      <w:r w:rsidR="00023E4F" w:rsidRPr="0049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«сельсовет </w:t>
      </w:r>
      <w:r w:rsidR="007665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Кубинский</w:t>
      </w:r>
      <w:r w:rsidR="00023E4F" w:rsidRPr="0049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End"/>
    </w:p>
    <w:p w:rsidR="002039E0" w:rsidRPr="00497D81" w:rsidRDefault="002039E0" w:rsidP="008E2BE2">
      <w:pPr>
        <w:spacing w:after="240" w:line="360" w:lineRule="atLeast"/>
        <w:ind w:firstLine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РЕШИЛ</w:t>
      </w:r>
      <w:r w:rsidR="006B78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</w:t>
      </w:r>
      <w:r w:rsidRPr="0049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2039E0" w:rsidRPr="008E2BE2" w:rsidRDefault="008E2BE2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039E0" w:rsidRPr="008E2BE2">
        <w:rPr>
          <w:rFonts w:ascii="Times New Roman" w:hAnsi="Times New Roman" w:cs="Times New Roman"/>
          <w:sz w:val="28"/>
          <w:szCs w:val="28"/>
          <w:lang w:eastAsia="ru-RU"/>
        </w:rPr>
        <w:t>Утвердить Положение 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муни</w:t>
      </w:r>
      <w:r w:rsidR="00E04200"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ципального образования </w:t>
      </w:r>
      <w:r w:rsidR="002039E0"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6B7864"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«сельсовет </w:t>
      </w:r>
      <w:r w:rsidR="0076656B" w:rsidRPr="008E2BE2">
        <w:rPr>
          <w:rFonts w:ascii="Times New Roman" w:hAnsi="Times New Roman" w:cs="Times New Roman"/>
          <w:sz w:val="28"/>
          <w:szCs w:val="28"/>
          <w:lang w:eastAsia="ru-RU"/>
        </w:rPr>
        <w:t>Кубинский</w:t>
      </w:r>
      <w:r w:rsidR="006B7864" w:rsidRPr="008E2B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04200" w:rsidRPr="008E2B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39E0" w:rsidRPr="008E2BE2" w:rsidRDefault="008E2BE2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039E0" w:rsidRPr="008E2BE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04200"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астоящее решение опубликовать </w:t>
      </w:r>
      <w:r w:rsidR="002039E0"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муниципального образования</w:t>
      </w:r>
      <w:r w:rsidR="00E04200"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04200" w:rsidRPr="008E2BE2">
        <w:rPr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lang w:eastAsia="ru-RU"/>
        </w:rPr>
        <w:t xml:space="preserve"> «</w:t>
      </w:r>
      <w:r w:rsidR="00E04200" w:rsidRPr="008E2BE2">
        <w:rPr>
          <w:rFonts w:ascii="Times New Roman" w:hAnsi="Times New Roman" w:cs="Times New Roman"/>
          <w:b/>
          <w:color w:val="3D3D3D"/>
          <w:sz w:val="28"/>
          <w:szCs w:val="28"/>
          <w:bdr w:val="none" w:sz="0" w:space="0" w:color="auto" w:frame="1"/>
          <w:lang w:eastAsia="ru-RU"/>
        </w:rPr>
        <w:t xml:space="preserve">сельсовет </w:t>
      </w:r>
      <w:r w:rsidR="0076656B" w:rsidRPr="008E2BE2">
        <w:rPr>
          <w:rFonts w:ascii="Times New Roman" w:hAnsi="Times New Roman" w:cs="Times New Roman"/>
          <w:b/>
          <w:color w:val="3D3D3D"/>
          <w:sz w:val="28"/>
          <w:szCs w:val="28"/>
          <w:bdr w:val="none" w:sz="0" w:space="0" w:color="auto" w:frame="1"/>
          <w:lang w:eastAsia="ru-RU"/>
        </w:rPr>
        <w:t>Кубинский</w:t>
      </w:r>
      <w:r w:rsidR="00E04200" w:rsidRPr="008E2BE2">
        <w:rPr>
          <w:rFonts w:ascii="Times New Roman" w:hAnsi="Times New Roman" w:cs="Times New Roman"/>
          <w:b/>
          <w:color w:val="3D3D3D"/>
          <w:sz w:val="28"/>
          <w:szCs w:val="28"/>
          <w:bdr w:val="none" w:sz="0" w:space="0" w:color="auto" w:frame="1"/>
          <w:lang w:eastAsia="ru-RU"/>
        </w:rPr>
        <w:t>»</w:t>
      </w:r>
    </w:p>
    <w:p w:rsidR="000524B0" w:rsidRDefault="008E2BE2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039E0" w:rsidRPr="008E2BE2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8E2BE2" w:rsidRPr="008E2BE2" w:rsidRDefault="008E2BE2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24B0" w:rsidRPr="005E623C" w:rsidRDefault="00744A85" w:rsidP="008E2BE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623C">
        <w:rPr>
          <w:rFonts w:ascii="Times New Roman" w:hAnsi="Times New Roman" w:cs="Times New Roman"/>
          <w:b/>
          <w:sz w:val="28"/>
          <w:szCs w:val="28"/>
          <w:lang w:eastAsia="ru-RU"/>
        </w:rPr>
        <w:t>Председа</w:t>
      </w:r>
      <w:r w:rsidR="00E04200" w:rsidRPr="005E623C">
        <w:rPr>
          <w:rFonts w:ascii="Times New Roman" w:hAnsi="Times New Roman" w:cs="Times New Roman"/>
          <w:b/>
          <w:sz w:val="28"/>
          <w:szCs w:val="28"/>
          <w:lang w:eastAsia="ru-RU"/>
        </w:rPr>
        <w:t>тель Собрания депутатов</w:t>
      </w:r>
    </w:p>
    <w:p w:rsidR="000524B0" w:rsidRPr="005E623C" w:rsidRDefault="000524B0" w:rsidP="008E2BE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 «сельсовет  Кубинский»                                                М.С. </w:t>
      </w:r>
      <w:proofErr w:type="spellStart"/>
      <w:r w:rsidRPr="005E6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Сунгуров</w:t>
      </w:r>
      <w:proofErr w:type="spellEnd"/>
    </w:p>
    <w:p w:rsidR="008E2BE2" w:rsidRDefault="008E2BE2" w:rsidP="008E2BE2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24B0" w:rsidRPr="005E623C" w:rsidRDefault="000524B0" w:rsidP="008E2BE2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                                    </w:t>
      </w:r>
    </w:p>
    <w:p w:rsidR="00563F55" w:rsidRPr="008B7202" w:rsidRDefault="000524B0" w:rsidP="008B7202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 «сельсовет  Кубинский»                                               А.А. Магомедов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E2BE2" w:rsidTr="008E2BE2">
        <w:tc>
          <w:tcPr>
            <w:tcW w:w="4785" w:type="dxa"/>
          </w:tcPr>
          <w:p w:rsidR="008E2BE2" w:rsidRPr="008E2BE2" w:rsidRDefault="008E2BE2" w:rsidP="008E2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E2BE2" w:rsidRPr="008E2BE2" w:rsidRDefault="008E2BE2" w:rsidP="008E2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8E2BE2" w:rsidRPr="008E2BE2" w:rsidRDefault="00DF1A21" w:rsidP="008E2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="008E2BE2" w:rsidRPr="008E2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Собрания  депутатов</w:t>
            </w:r>
          </w:p>
          <w:p w:rsidR="008E2BE2" w:rsidRPr="008E2BE2" w:rsidRDefault="008E2BE2" w:rsidP="008E2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2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«сельсовет Кубинский»</w:t>
            </w:r>
          </w:p>
          <w:p w:rsidR="008E2BE2" w:rsidRPr="008E2BE2" w:rsidRDefault="008E2BE2" w:rsidP="008E2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   от14 февраля 2024</w:t>
            </w:r>
            <w:r w:rsidRPr="008E2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</w:tr>
    </w:tbl>
    <w:p w:rsidR="008E2BE2" w:rsidRDefault="008E2BE2" w:rsidP="00497D81">
      <w:pPr>
        <w:pStyle w:val="a3"/>
        <w:jc w:val="right"/>
        <w:rPr>
          <w:lang w:eastAsia="ru-RU"/>
        </w:rPr>
      </w:pPr>
    </w:p>
    <w:p w:rsidR="002039E0" w:rsidRPr="008E2BE2" w:rsidRDefault="002039E0" w:rsidP="008E2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2039E0" w:rsidRPr="008E2BE2" w:rsidRDefault="002039E0" w:rsidP="008E2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E2B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муниципально</w:t>
      </w:r>
      <w:r w:rsidR="00E04200" w:rsidRPr="008E2B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го образования  «сельсовет </w:t>
      </w:r>
      <w:r w:rsidR="0076656B" w:rsidRPr="008E2B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Кубинский</w:t>
      </w:r>
      <w:r w:rsidR="00E04200" w:rsidRPr="008E2B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8E2BE2" w:rsidRPr="008E2BE2" w:rsidRDefault="008E2BE2" w:rsidP="008E2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39E0" w:rsidRPr="008E2BE2" w:rsidRDefault="002039E0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E2BE2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устанавливает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муниципал</w:t>
      </w:r>
      <w:r w:rsidR="00E04200"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ьного образования </w:t>
      </w:r>
      <w:r w:rsidR="00BB46D0"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«сельсовет </w:t>
      </w:r>
      <w:r w:rsidR="0076656B" w:rsidRPr="008E2BE2">
        <w:rPr>
          <w:rFonts w:ascii="Times New Roman" w:hAnsi="Times New Roman" w:cs="Times New Roman"/>
          <w:sz w:val="28"/>
          <w:szCs w:val="28"/>
          <w:lang w:eastAsia="ru-RU"/>
        </w:rPr>
        <w:t>Кубинский</w:t>
      </w:r>
      <w:r w:rsidR="00BB46D0" w:rsidRPr="008E2B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E2BE2">
        <w:rPr>
          <w:rFonts w:ascii="Times New Roman" w:hAnsi="Times New Roman" w:cs="Times New Roman"/>
          <w:sz w:val="28"/>
          <w:szCs w:val="28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 — сведения о 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2039E0" w:rsidRPr="008E2BE2" w:rsidRDefault="002039E0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2. Решение о применении меры ответственности к лицам, указанным в пункте 1 настоящего положения принимается </w:t>
      </w:r>
      <w:r w:rsidR="005D5A86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Собранием </w:t>
      </w:r>
      <w:r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муници</w:t>
      </w:r>
      <w:r w:rsidR="00BB46D0"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«сельсовет </w:t>
      </w:r>
      <w:r w:rsidR="0076656B" w:rsidRPr="008E2BE2">
        <w:rPr>
          <w:rFonts w:ascii="Times New Roman" w:hAnsi="Times New Roman" w:cs="Times New Roman"/>
          <w:sz w:val="28"/>
          <w:szCs w:val="28"/>
          <w:lang w:eastAsia="ru-RU"/>
        </w:rPr>
        <w:t>Кубинский</w:t>
      </w:r>
      <w:r w:rsidR="00BB46D0" w:rsidRPr="008E2B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 сельс</w:t>
      </w:r>
      <w:r w:rsidR="00BB46D0"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кое поселение </w:t>
      </w:r>
      <w:r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D5A86">
        <w:rPr>
          <w:rFonts w:ascii="Times New Roman" w:hAnsi="Times New Roman" w:cs="Times New Roman"/>
          <w:sz w:val="28"/>
          <w:szCs w:val="28"/>
          <w:lang w:eastAsia="ru-RU"/>
        </w:rPr>
        <w:t>Собрание</w:t>
      </w:r>
      <w:r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депутатов) не позднее чем через 30 дней со дня поступл</w:t>
      </w:r>
      <w:r w:rsidR="00BB46D0"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ения </w:t>
      </w:r>
      <w:proofErr w:type="gramStart"/>
      <w:r w:rsidR="00BB46D0" w:rsidRPr="008E2BE2">
        <w:rPr>
          <w:rFonts w:ascii="Times New Roman" w:hAnsi="Times New Roman" w:cs="Times New Roman"/>
          <w:sz w:val="28"/>
          <w:szCs w:val="28"/>
          <w:lang w:eastAsia="ru-RU"/>
        </w:rPr>
        <w:t>заявления</w:t>
      </w:r>
      <w:proofErr w:type="gramEnd"/>
      <w:r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 а если заявление поступило в период между сессиями представительного органа муниципального образования, — не позднее чем через три месяца со дня поступления такого заявления.</w:t>
      </w:r>
    </w:p>
    <w:p w:rsidR="002039E0" w:rsidRPr="008E2BE2" w:rsidRDefault="005D5A86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При рассмотрении Собранием </w:t>
      </w:r>
      <w:r w:rsidR="002039E0"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 деп</w:t>
      </w:r>
      <w:r w:rsidR="00BB46D0"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утатов заявления  </w:t>
      </w:r>
      <w:r w:rsidR="002039E0"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 лицу, в отношении которого поступило такое заявление, предоставляется слово для выступления.</w:t>
      </w:r>
    </w:p>
    <w:p w:rsidR="002039E0" w:rsidRPr="008E2BE2" w:rsidRDefault="002039E0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>4. Решение о применении меры ответственности к лицу считается принятым, если за него проголосовало в порядке,</w:t>
      </w:r>
      <w:r w:rsidR="005D5A86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установленном Регламентом Собранием </w:t>
      </w:r>
      <w:r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депутатов, не менее двух третей депутатов от</w:t>
      </w:r>
      <w:r w:rsidR="005D5A86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установленной численности </w:t>
      </w:r>
      <w:r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депутатов.</w:t>
      </w:r>
    </w:p>
    <w:p w:rsidR="002039E0" w:rsidRPr="008E2BE2" w:rsidRDefault="002039E0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Pr="008E2BE2">
        <w:rPr>
          <w:rFonts w:ascii="Times New Roman" w:hAnsi="Times New Roman" w:cs="Times New Roman"/>
          <w:sz w:val="28"/>
          <w:szCs w:val="28"/>
          <w:lang w:eastAsia="ru-RU"/>
        </w:rPr>
        <w:t>При определении меры ответственности за представление недостоверных и неполных сведений о доходах, расходах, об имуществе и обязательствах имущественного характера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(осуществления полномочий), соблюдения им других ограничений, запретов и обязанностей, установленных в целях противодействия коррупции.</w:t>
      </w:r>
      <w:proofErr w:type="gramEnd"/>
    </w:p>
    <w:p w:rsidR="002039E0" w:rsidRPr="008E2BE2" w:rsidRDefault="002039E0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6.1. В качестве </w:t>
      </w:r>
      <w:proofErr w:type="gramStart"/>
      <w:r w:rsidRPr="008E2BE2">
        <w:rPr>
          <w:rFonts w:ascii="Times New Roman" w:hAnsi="Times New Roman" w:cs="Times New Roman"/>
          <w:sz w:val="28"/>
          <w:szCs w:val="28"/>
          <w:lang w:eastAsia="ru-RU"/>
        </w:rPr>
        <w:t>смягчающих</w:t>
      </w:r>
      <w:proofErr w:type="gramEnd"/>
      <w:r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 меру ответственности учитываются следующие обстоятельства:</w:t>
      </w:r>
    </w:p>
    <w:p w:rsidR="002039E0" w:rsidRPr="008E2BE2" w:rsidRDefault="002039E0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>а) совершение нарушения требований законодательства о противодействии коррупции впервые;</w:t>
      </w:r>
    </w:p>
    <w:p w:rsidR="002039E0" w:rsidRPr="008E2BE2" w:rsidRDefault="002039E0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>б) безукоризненное соблюдение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2039E0" w:rsidRPr="008E2BE2" w:rsidRDefault="002039E0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E2BE2">
        <w:rPr>
          <w:rFonts w:ascii="Times New Roman" w:hAnsi="Times New Roman" w:cs="Times New Roman"/>
          <w:sz w:val="28"/>
          <w:szCs w:val="28"/>
          <w:lang w:eastAsia="ru-RU"/>
        </w:rPr>
        <w:t>в) представление уточненных и достоверных сведений о доходах, расходах, об имуществе и обязательствах имущественного характера за пределами сроков, указанных в части 10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при условии, что лицо</w:t>
      </w:r>
      <w:proofErr w:type="gramEnd"/>
      <w:r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E2BE2">
        <w:rPr>
          <w:rFonts w:ascii="Times New Roman" w:hAnsi="Times New Roman" w:cs="Times New Roman"/>
          <w:sz w:val="28"/>
          <w:szCs w:val="28"/>
          <w:lang w:eastAsia="ru-RU"/>
        </w:rPr>
        <w:t>указанное</w:t>
      </w:r>
      <w:proofErr w:type="gramEnd"/>
      <w:r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пункте 1 настоящего положения, самостоятельно обнаружило в представленных им Справках не отраженные или не полностью отраженные сведения.</w:t>
      </w:r>
    </w:p>
    <w:p w:rsidR="002039E0" w:rsidRPr="008E2BE2" w:rsidRDefault="002039E0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>6.2. В качестве отягчающего меру ответственности учитывается неоднократное нарушение требований законодательства о противодействии коррупции.</w:t>
      </w:r>
    </w:p>
    <w:p w:rsidR="002039E0" w:rsidRPr="008E2BE2" w:rsidRDefault="002039E0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>При наличии отягчающего обстоятельства применяется мера ответственности, следующая по степени строгости мере ответственности, которая была бы применена в случае совершения такого нарушения в отсутствие отягчающего обстоятельства.</w:t>
      </w:r>
    </w:p>
    <w:p w:rsidR="002039E0" w:rsidRPr="008E2BE2" w:rsidRDefault="002039E0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>7. Не влечет применения взысканий:</w:t>
      </w:r>
    </w:p>
    <w:p w:rsidR="002039E0" w:rsidRPr="008E2BE2" w:rsidRDefault="002039E0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>а) ненадлежащее соблюдение запрета, неисполнение обязанности вследствие непреодолимой силы;</w:t>
      </w:r>
    </w:p>
    <w:p w:rsidR="002039E0" w:rsidRPr="008E2BE2" w:rsidRDefault="002039E0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>б) ошибочное (неточное) указание сведений в </w:t>
      </w:r>
      <w:hyperlink r:id="rId9" w:history="1">
        <w:r w:rsidRPr="008E5A79">
          <w:rPr>
            <w:rFonts w:ascii="Times New Roman" w:hAnsi="Times New Roman" w:cs="Times New Roman"/>
            <w:color w:val="3D3D3D"/>
            <w:sz w:val="28"/>
            <w:szCs w:val="28"/>
            <w:bdr w:val="none" w:sz="0" w:space="0" w:color="auto" w:frame="1"/>
            <w:lang w:eastAsia="ru-RU"/>
          </w:rPr>
          <w:t>справке</w:t>
        </w:r>
      </w:hyperlink>
      <w:r w:rsidRPr="008E5A7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8E2BE2">
        <w:rPr>
          <w:rFonts w:ascii="Times New Roman" w:hAnsi="Times New Roman" w:cs="Times New Roman"/>
          <w:sz w:val="28"/>
          <w:szCs w:val="28"/>
          <w:lang w:eastAsia="ru-RU"/>
        </w:rPr>
        <w:t>сведениях</w:t>
      </w:r>
      <w:proofErr w:type="gramEnd"/>
      <w:r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(далее – Справка) вследствие ошибок и неточностей, допущенных государственным органом или иной организацией в выданных документах (выписках), на основании которых заполнялась Справка, а также иных причин, когда неточность в представленных сведениях возникла по причинам, независящим от лица, представившего указанные сведения;</w:t>
      </w:r>
    </w:p>
    <w:p w:rsidR="002039E0" w:rsidRPr="008E2BE2" w:rsidRDefault="002039E0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>в) заполнение </w:t>
      </w:r>
      <w:hyperlink r:id="rId10" w:history="1">
        <w:r w:rsidRPr="008E2BE2">
          <w:rPr>
            <w:rFonts w:ascii="Times New Roman" w:hAnsi="Times New Roman" w:cs="Times New Roman"/>
            <w:color w:val="3D3D3D"/>
            <w:sz w:val="28"/>
            <w:szCs w:val="28"/>
            <w:bdr w:val="none" w:sz="0" w:space="0" w:color="auto" w:frame="1"/>
            <w:lang w:eastAsia="ru-RU"/>
          </w:rPr>
          <w:t>Справки</w:t>
        </w:r>
      </w:hyperlink>
      <w:r w:rsidRPr="008E2BE2">
        <w:rPr>
          <w:rFonts w:ascii="Times New Roman" w:hAnsi="Times New Roman" w:cs="Times New Roman"/>
          <w:sz w:val="28"/>
          <w:szCs w:val="28"/>
          <w:lang w:eastAsia="ru-RU"/>
        </w:rPr>
        <w:t> в ином, не общепринятом, орфографическом порядке, при котором сохраняется смысловое содержание данных в Справке.</w:t>
      </w:r>
    </w:p>
    <w:p w:rsidR="002039E0" w:rsidRPr="008E2BE2" w:rsidRDefault="002039E0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>8. Копия решения о применении меры ответственности в течение 5 рабочих дней со дня его принятия направляется или вручается лицу, в отношении которого рассматривался вопрос.</w:t>
      </w:r>
    </w:p>
    <w:p w:rsidR="002039E0" w:rsidRPr="008E2BE2" w:rsidRDefault="002039E0" w:rsidP="008E2B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BE2">
        <w:rPr>
          <w:rFonts w:ascii="Times New Roman" w:hAnsi="Times New Roman" w:cs="Times New Roman"/>
          <w:sz w:val="28"/>
          <w:szCs w:val="28"/>
          <w:lang w:eastAsia="ru-RU"/>
        </w:rPr>
        <w:t>В срок, указанный в абзаце 1 </w:t>
      </w:r>
      <w:r w:rsidRPr="008E2BE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настоящего</w:t>
      </w:r>
      <w:r w:rsidRPr="008E2BE2">
        <w:rPr>
          <w:rFonts w:ascii="Times New Roman" w:hAnsi="Times New Roman" w:cs="Times New Roman"/>
          <w:sz w:val="28"/>
          <w:szCs w:val="28"/>
          <w:lang w:eastAsia="ru-RU"/>
        </w:rPr>
        <w:t> пункта Положения о принятом</w:t>
      </w:r>
      <w:r w:rsidR="00BB46D0" w:rsidRPr="008E2BE2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решении уведомляется </w:t>
      </w:r>
    </w:p>
    <w:p w:rsidR="00ED321C" w:rsidRPr="008E2BE2" w:rsidRDefault="008E2BE2" w:rsidP="008E2B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ED321C" w:rsidRPr="008E2BE2" w:rsidSect="002A6AD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46F" w:rsidRDefault="00BC446F" w:rsidP="008E2BE2">
      <w:pPr>
        <w:spacing w:after="0" w:line="240" w:lineRule="auto"/>
      </w:pPr>
      <w:r>
        <w:separator/>
      </w:r>
    </w:p>
  </w:endnote>
  <w:endnote w:type="continuationSeparator" w:id="0">
    <w:p w:rsidR="00BC446F" w:rsidRDefault="00BC446F" w:rsidP="008E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03688"/>
      <w:docPartObj>
        <w:docPartGallery w:val="Page Numbers (Bottom of Page)"/>
        <w:docPartUnique/>
      </w:docPartObj>
    </w:sdtPr>
    <w:sdtContent>
      <w:p w:rsidR="008E2BE2" w:rsidRDefault="00B41EAE">
        <w:pPr>
          <w:pStyle w:val="ac"/>
          <w:jc w:val="center"/>
        </w:pPr>
        <w:fldSimple w:instr=" PAGE   \* MERGEFORMAT ">
          <w:r w:rsidR="008B7202">
            <w:rPr>
              <w:noProof/>
            </w:rPr>
            <w:t>3</w:t>
          </w:r>
        </w:fldSimple>
      </w:p>
    </w:sdtContent>
  </w:sdt>
  <w:p w:rsidR="008E2BE2" w:rsidRDefault="008E2B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46F" w:rsidRDefault="00BC446F" w:rsidP="008E2BE2">
      <w:pPr>
        <w:spacing w:after="0" w:line="240" w:lineRule="auto"/>
      </w:pPr>
      <w:r>
        <w:separator/>
      </w:r>
    </w:p>
  </w:footnote>
  <w:footnote w:type="continuationSeparator" w:id="0">
    <w:p w:rsidR="00BC446F" w:rsidRDefault="00BC446F" w:rsidP="008E2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B1E7F"/>
    <w:multiLevelType w:val="multilevel"/>
    <w:tmpl w:val="2E6E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BF4"/>
    <w:rsid w:val="00023E4F"/>
    <w:rsid w:val="000524B0"/>
    <w:rsid w:val="00121555"/>
    <w:rsid w:val="002039E0"/>
    <w:rsid w:val="002A6AD7"/>
    <w:rsid w:val="002E5086"/>
    <w:rsid w:val="00310BAE"/>
    <w:rsid w:val="003868B2"/>
    <w:rsid w:val="00497D81"/>
    <w:rsid w:val="005225B7"/>
    <w:rsid w:val="00525464"/>
    <w:rsid w:val="00563F55"/>
    <w:rsid w:val="005D5A86"/>
    <w:rsid w:val="005E623C"/>
    <w:rsid w:val="006B7864"/>
    <w:rsid w:val="00744A85"/>
    <w:rsid w:val="0076656B"/>
    <w:rsid w:val="007C18F0"/>
    <w:rsid w:val="00885BF4"/>
    <w:rsid w:val="008B7202"/>
    <w:rsid w:val="008E2BE2"/>
    <w:rsid w:val="008E5A79"/>
    <w:rsid w:val="009A2124"/>
    <w:rsid w:val="00A26E4F"/>
    <w:rsid w:val="00B41EAE"/>
    <w:rsid w:val="00B47C4D"/>
    <w:rsid w:val="00BB46D0"/>
    <w:rsid w:val="00BC446F"/>
    <w:rsid w:val="00C246B2"/>
    <w:rsid w:val="00C867F3"/>
    <w:rsid w:val="00DF1A21"/>
    <w:rsid w:val="00E04200"/>
    <w:rsid w:val="00EA333F"/>
    <w:rsid w:val="00ED321C"/>
    <w:rsid w:val="00F3584C"/>
    <w:rsid w:val="00F9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3E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124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525464"/>
  </w:style>
  <w:style w:type="paragraph" w:styleId="a7">
    <w:name w:val="Normal (Web)"/>
    <w:basedOn w:val="a"/>
    <w:uiPriority w:val="99"/>
    <w:semiHidden/>
    <w:unhideWhenUsed/>
    <w:rsid w:val="0005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E2BE2"/>
    <w:pPr>
      <w:ind w:left="720"/>
      <w:contextualSpacing/>
    </w:pPr>
  </w:style>
  <w:style w:type="table" w:styleId="a9">
    <w:name w:val="Table Grid"/>
    <w:basedOn w:val="a1"/>
    <w:uiPriority w:val="39"/>
    <w:rsid w:val="008E2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E2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2BE2"/>
  </w:style>
  <w:style w:type="paragraph" w:styleId="ac">
    <w:name w:val="footer"/>
    <w:basedOn w:val="a"/>
    <w:link w:val="ad"/>
    <w:uiPriority w:val="99"/>
    <w:unhideWhenUsed/>
    <w:rsid w:val="008E2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2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7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44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ffline/ref=57D01DEAC2583769090057A0A72BA69103DBC4C82DC8EC4250B2569912C5508937AC9149C273D2F8F46220A2E52C7CE63E74975925B74851fBA8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line/ref=780427DBE6EE1C8C26505368E70E450C32FC58636A970F4AE3ABACDD341BF5357D0AE3F9B77F57E58590F9B90E8BA39AD71D1E4615E1CCE0n06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BC233-BEFE-4F50-8673-B6D8EDBA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 Windows</cp:lastModifiedBy>
  <cp:revision>23</cp:revision>
  <cp:lastPrinted>2023-11-08T13:30:00Z</cp:lastPrinted>
  <dcterms:created xsi:type="dcterms:W3CDTF">2023-08-29T14:54:00Z</dcterms:created>
  <dcterms:modified xsi:type="dcterms:W3CDTF">2024-03-17T16:06:00Z</dcterms:modified>
</cp:coreProperties>
</file>